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CF769" w14:textId="305EB28B" w:rsidR="00084704" w:rsidRPr="008D045A" w:rsidRDefault="00084704" w:rsidP="008D045A">
      <w:pPr>
        <w:spacing w:after="0" w:line="240" w:lineRule="auto"/>
        <w:jc w:val="center"/>
        <w:rPr>
          <w:b/>
          <w:bCs/>
          <w:sz w:val="28"/>
          <w:szCs w:val="28"/>
        </w:rPr>
      </w:pPr>
      <w:bookmarkStart w:id="0" w:name="_Hlk24988123"/>
      <w:r w:rsidRPr="008D045A">
        <w:rPr>
          <w:b/>
          <w:bCs/>
          <w:sz w:val="28"/>
          <w:szCs w:val="28"/>
        </w:rPr>
        <w:t>Ron LeGrand’s</w:t>
      </w:r>
      <w:r w:rsidR="00F670C0">
        <w:rPr>
          <w:b/>
          <w:bCs/>
          <w:sz w:val="28"/>
          <w:szCs w:val="28"/>
        </w:rPr>
        <w:t xml:space="preserve"> 2020</w:t>
      </w:r>
    </w:p>
    <w:p w14:paraId="19ED6F91" w14:textId="5D0463D1" w:rsidR="001B3C5E" w:rsidRPr="008D045A" w:rsidRDefault="00E61E86" w:rsidP="008D045A">
      <w:pPr>
        <w:spacing w:after="0" w:line="240" w:lineRule="auto"/>
        <w:jc w:val="center"/>
        <w:rPr>
          <w:b/>
          <w:bCs/>
          <w:sz w:val="28"/>
          <w:szCs w:val="28"/>
        </w:rPr>
      </w:pPr>
      <w:r>
        <w:rPr>
          <w:b/>
          <w:bCs/>
          <w:sz w:val="28"/>
          <w:szCs w:val="28"/>
        </w:rPr>
        <w:t xml:space="preserve">Commercial </w:t>
      </w:r>
      <w:r w:rsidR="00993E0C">
        <w:rPr>
          <w:b/>
          <w:bCs/>
          <w:sz w:val="28"/>
          <w:szCs w:val="28"/>
        </w:rPr>
        <w:t xml:space="preserve">Mastermind </w:t>
      </w:r>
      <w:r>
        <w:rPr>
          <w:b/>
          <w:bCs/>
          <w:sz w:val="28"/>
          <w:szCs w:val="28"/>
        </w:rPr>
        <w:t>Group</w:t>
      </w:r>
    </w:p>
    <w:bookmarkEnd w:id="0"/>
    <w:p w14:paraId="3BE0F923" w14:textId="338465F1" w:rsidR="00084704" w:rsidRPr="003A2E85" w:rsidRDefault="00084704" w:rsidP="00084704">
      <w:pPr>
        <w:spacing w:after="0" w:line="240" w:lineRule="auto"/>
        <w:rPr>
          <w:sz w:val="24"/>
          <w:szCs w:val="24"/>
        </w:rPr>
      </w:pPr>
    </w:p>
    <w:p w14:paraId="7947A431" w14:textId="30B33526" w:rsidR="00084704" w:rsidRPr="003A2E85" w:rsidRDefault="00084704" w:rsidP="00084704">
      <w:pPr>
        <w:spacing w:after="0" w:line="240" w:lineRule="auto"/>
        <w:rPr>
          <w:b/>
          <w:bCs/>
          <w:sz w:val="24"/>
          <w:szCs w:val="24"/>
        </w:rPr>
      </w:pPr>
      <w:r w:rsidRPr="003A2E85">
        <w:rPr>
          <w:b/>
          <w:bCs/>
          <w:sz w:val="24"/>
          <w:szCs w:val="24"/>
        </w:rPr>
        <w:t>What You Get</w:t>
      </w:r>
    </w:p>
    <w:p w14:paraId="53324013" w14:textId="3BF451BE" w:rsidR="003158E6" w:rsidRDefault="00F670C0" w:rsidP="00E61E86">
      <w:pPr>
        <w:pStyle w:val="ListParagraph"/>
        <w:numPr>
          <w:ilvl w:val="0"/>
          <w:numId w:val="4"/>
        </w:numPr>
      </w:pPr>
      <w:r>
        <w:t>Two meetings</w:t>
      </w:r>
      <w:r w:rsidR="00084704" w:rsidRPr="004A2F43">
        <w:t xml:space="preserve"> in Jacksonville, FL</w:t>
      </w:r>
      <w:r w:rsidR="00DF022C">
        <w:t xml:space="preserve">. </w:t>
      </w:r>
      <w:r w:rsidR="00E61E86" w:rsidRPr="004A2F43">
        <w:t>Our relationship and deal review start now.</w:t>
      </w:r>
      <w:r w:rsidR="004A2F43" w:rsidRPr="004A2F43">
        <w:t xml:space="preserve"> You may bring up to 2 guests as long as they’re legitimately in your family or business and are pre-registered.  You may attend the first meeting and </w:t>
      </w:r>
      <w:r w:rsidR="003158E6">
        <w:t>cancel if</w:t>
      </w:r>
      <w:r w:rsidR="004A2F43" w:rsidRPr="004A2F43">
        <w:t xml:space="preserve"> you decide it’s not for you.</w:t>
      </w:r>
      <w:r w:rsidR="003158E6">
        <w:t xml:space="preserve"> </w:t>
      </w:r>
    </w:p>
    <w:p w14:paraId="7A9B36BF" w14:textId="1CA3CE68" w:rsidR="00E61E86" w:rsidRPr="004A2F43" w:rsidRDefault="003158E6" w:rsidP="003158E6">
      <w:pPr>
        <w:pStyle w:val="ListParagraph"/>
      </w:pPr>
      <w:r w:rsidRPr="003158E6">
        <w:rPr>
          <w:b/>
          <w:bCs/>
        </w:rPr>
        <w:t>No Refund on the $2,000 Deposit.</w:t>
      </w:r>
    </w:p>
    <w:p w14:paraId="72C376A3" w14:textId="49764B6A" w:rsidR="00084704" w:rsidRPr="004A2F43" w:rsidRDefault="00084704" w:rsidP="00E61E86">
      <w:pPr>
        <w:pStyle w:val="ListParagraph"/>
        <w:numPr>
          <w:ilvl w:val="0"/>
          <w:numId w:val="4"/>
        </w:numPr>
        <w:spacing w:after="0" w:line="240" w:lineRule="auto"/>
      </w:pPr>
      <w:r w:rsidRPr="004A2F43">
        <w:t xml:space="preserve">A direct email link and </w:t>
      </w:r>
      <w:r w:rsidR="00E61E86" w:rsidRPr="004A2F43">
        <w:t xml:space="preserve">cell </w:t>
      </w:r>
      <w:r w:rsidRPr="004A2F43">
        <w:t>number to reach Ron with questions and ongoing communication.</w:t>
      </w:r>
    </w:p>
    <w:p w14:paraId="3C7F6047" w14:textId="5A380815" w:rsidR="00084704" w:rsidRPr="004A2F43" w:rsidRDefault="00084704" w:rsidP="00E61E86">
      <w:pPr>
        <w:pStyle w:val="ListParagraph"/>
        <w:numPr>
          <w:ilvl w:val="0"/>
          <w:numId w:val="4"/>
        </w:numPr>
        <w:spacing w:after="0" w:line="240" w:lineRule="auto"/>
      </w:pPr>
      <w:r w:rsidRPr="004A2F43">
        <w:t xml:space="preserve">Submit as many commercial projects as you wish for review, starting now. Ron will email or call you with his </w:t>
      </w:r>
      <w:proofErr w:type="gramStart"/>
      <w:r w:rsidRPr="004A2F43">
        <w:t>input on</w:t>
      </w:r>
      <w:proofErr w:type="gramEnd"/>
      <w:r w:rsidRPr="004A2F43">
        <w:t xml:space="preserve"> project quality, what to do next, how to structure offers so it can get funded, due diligence required, exit strategies, missing information required and all other critical components to get an offer accepted and property sold.  </w:t>
      </w:r>
    </w:p>
    <w:p w14:paraId="61DB397C" w14:textId="3A76E401" w:rsidR="00084704" w:rsidRPr="004A2F43" w:rsidRDefault="00084704" w:rsidP="00E61E86">
      <w:pPr>
        <w:pStyle w:val="ListParagraph"/>
        <w:numPr>
          <w:ilvl w:val="0"/>
          <w:numId w:val="4"/>
        </w:numPr>
        <w:spacing w:after="0" w:line="240" w:lineRule="auto"/>
      </w:pPr>
      <w:r w:rsidRPr="004A2F43">
        <w:t>Ron will help construct and review all LOIs and contracts.</w:t>
      </w:r>
    </w:p>
    <w:p w14:paraId="7E15C3CA" w14:textId="02AD80DC" w:rsidR="00084704" w:rsidRPr="004A2F43" w:rsidRDefault="00084704" w:rsidP="00E61E86">
      <w:pPr>
        <w:pStyle w:val="ListParagraph"/>
        <w:numPr>
          <w:ilvl w:val="0"/>
          <w:numId w:val="4"/>
        </w:numPr>
        <w:spacing w:after="0" w:line="240" w:lineRule="auto"/>
      </w:pPr>
      <w:r w:rsidRPr="004A2F43">
        <w:t>Guide you to building a good dream team to handle any project you decide to buy.</w:t>
      </w:r>
    </w:p>
    <w:p w14:paraId="55352D32" w14:textId="1D96941A" w:rsidR="00084704" w:rsidRPr="004A2F43" w:rsidRDefault="00084704" w:rsidP="00E61E86">
      <w:pPr>
        <w:pStyle w:val="ListParagraph"/>
        <w:numPr>
          <w:ilvl w:val="0"/>
          <w:numId w:val="4"/>
        </w:numPr>
        <w:spacing w:after="0" w:line="240" w:lineRule="auto"/>
      </w:pPr>
      <w:r w:rsidRPr="004A2F43">
        <w:t>Keep you from making big dumb mistakes with lenders, brokers, and sellers.</w:t>
      </w:r>
    </w:p>
    <w:p w14:paraId="17A20996" w14:textId="7719912B" w:rsidR="000F7111" w:rsidRPr="001C2314" w:rsidRDefault="00084704" w:rsidP="000F7111">
      <w:pPr>
        <w:pStyle w:val="ListParagraph"/>
        <w:numPr>
          <w:ilvl w:val="0"/>
          <w:numId w:val="4"/>
        </w:numPr>
        <w:rPr>
          <w:b/>
          <w:bCs/>
        </w:rPr>
      </w:pPr>
      <w:r w:rsidRPr="001C2314">
        <w:rPr>
          <w:b/>
          <w:bCs/>
        </w:rPr>
        <w:t xml:space="preserve">Partner with you on any project and stay in the project to conclusion. </w:t>
      </w:r>
      <w:r w:rsidR="00980331" w:rsidRPr="001C2314">
        <w:rPr>
          <w:b/>
          <w:bCs/>
        </w:rPr>
        <w:t>This includes all duties in #2 above plus Ron’s personal contact with all necessary parties to include sellers, brokers, lawyers, lenders, engineers, architects and buyers.  It also includes capital contributions at his option.</w:t>
      </w:r>
      <w:r w:rsidRPr="001C2314">
        <w:rPr>
          <w:b/>
          <w:bCs/>
        </w:rPr>
        <w:t xml:space="preserve"> </w:t>
      </w:r>
      <w:r w:rsidR="00AD5580" w:rsidRPr="001C2314">
        <w:rPr>
          <w:b/>
          <w:bCs/>
        </w:rPr>
        <w:t>Partnering</w:t>
      </w:r>
      <w:r w:rsidRPr="001C2314">
        <w:rPr>
          <w:b/>
          <w:bCs/>
        </w:rPr>
        <w:t xml:space="preserve"> is not a requirement.  It’s your option.  </w:t>
      </w:r>
    </w:p>
    <w:p w14:paraId="2AE3116A" w14:textId="77777777" w:rsidR="001C2314" w:rsidRPr="001C2314" w:rsidRDefault="001C2314" w:rsidP="001C2314">
      <w:pPr>
        <w:pStyle w:val="ListParagraph"/>
        <w:rPr>
          <w:b/>
          <w:bCs/>
        </w:rPr>
      </w:pPr>
    </w:p>
    <w:p w14:paraId="2478DA75" w14:textId="63125C8B" w:rsidR="000F7111" w:rsidRPr="001C2314" w:rsidRDefault="000F7111" w:rsidP="001C2314">
      <w:pPr>
        <w:ind w:left="360"/>
        <w:rPr>
          <w:b/>
          <w:bCs/>
          <w:sz w:val="24"/>
          <w:szCs w:val="24"/>
        </w:rPr>
      </w:pPr>
      <w:r w:rsidRPr="001C2314">
        <w:rPr>
          <w:b/>
          <w:bCs/>
          <w:sz w:val="24"/>
          <w:szCs w:val="24"/>
        </w:rPr>
        <w:t xml:space="preserve">If </w:t>
      </w:r>
      <w:r w:rsidR="00275F9A" w:rsidRPr="001C2314">
        <w:rPr>
          <w:b/>
          <w:bCs/>
          <w:sz w:val="24"/>
          <w:szCs w:val="24"/>
        </w:rPr>
        <w:t xml:space="preserve">You Send Leads That </w:t>
      </w:r>
      <w:r w:rsidRPr="001C2314">
        <w:rPr>
          <w:b/>
          <w:bCs/>
          <w:sz w:val="24"/>
          <w:szCs w:val="24"/>
        </w:rPr>
        <w:t xml:space="preserve">Ron </w:t>
      </w:r>
      <w:r w:rsidR="00275F9A" w:rsidRPr="001C2314">
        <w:rPr>
          <w:b/>
          <w:bCs/>
          <w:sz w:val="24"/>
          <w:szCs w:val="24"/>
        </w:rPr>
        <w:t>Buys but Chose Not to Partner, You Will Receive A $</w:t>
      </w:r>
      <w:r w:rsidR="00E91C1A">
        <w:rPr>
          <w:b/>
          <w:bCs/>
          <w:sz w:val="24"/>
          <w:szCs w:val="24"/>
        </w:rPr>
        <w:t>25,000</w:t>
      </w:r>
      <w:r w:rsidR="00275F9A" w:rsidRPr="001C2314">
        <w:rPr>
          <w:b/>
          <w:bCs/>
          <w:sz w:val="24"/>
          <w:szCs w:val="24"/>
        </w:rPr>
        <w:t xml:space="preserve"> Finder’s Fee Pa</w:t>
      </w:r>
      <w:r w:rsidR="00185098" w:rsidRPr="001C2314">
        <w:rPr>
          <w:b/>
          <w:bCs/>
          <w:sz w:val="24"/>
          <w:szCs w:val="24"/>
        </w:rPr>
        <w:t>i</w:t>
      </w:r>
      <w:r w:rsidR="00275F9A" w:rsidRPr="001C2314">
        <w:rPr>
          <w:b/>
          <w:bCs/>
          <w:sz w:val="24"/>
          <w:szCs w:val="24"/>
        </w:rPr>
        <w:t xml:space="preserve">d at The Purchase </w:t>
      </w:r>
      <w:r w:rsidR="003158E6" w:rsidRPr="001C2314">
        <w:rPr>
          <w:b/>
          <w:bCs/>
          <w:sz w:val="24"/>
          <w:szCs w:val="24"/>
        </w:rPr>
        <w:t>of</w:t>
      </w:r>
      <w:r w:rsidR="00275F9A" w:rsidRPr="001C2314">
        <w:rPr>
          <w:b/>
          <w:bCs/>
          <w:sz w:val="24"/>
          <w:szCs w:val="24"/>
        </w:rPr>
        <w:t xml:space="preserve"> The Project.  </w:t>
      </w:r>
    </w:p>
    <w:p w14:paraId="590DE591" w14:textId="052CBFF9" w:rsidR="00980331" w:rsidRPr="003A2E85" w:rsidRDefault="00980331" w:rsidP="001C2314">
      <w:pPr>
        <w:spacing w:after="0" w:line="240" w:lineRule="auto"/>
        <w:rPr>
          <w:sz w:val="24"/>
          <w:szCs w:val="24"/>
        </w:rPr>
      </w:pPr>
    </w:p>
    <w:p w14:paraId="52C3A3D6" w14:textId="215CDA05" w:rsidR="00765A80" w:rsidRPr="001C2314" w:rsidRDefault="00275F9A" w:rsidP="001C2314">
      <w:pPr>
        <w:spacing w:after="0" w:line="240" w:lineRule="auto"/>
        <w:ind w:firstLine="360"/>
        <w:rPr>
          <w:b/>
          <w:bCs/>
          <w:sz w:val="24"/>
          <w:szCs w:val="24"/>
        </w:rPr>
      </w:pPr>
      <w:r w:rsidRPr="001C2314">
        <w:rPr>
          <w:b/>
          <w:bCs/>
          <w:sz w:val="24"/>
          <w:szCs w:val="24"/>
        </w:rPr>
        <w:t xml:space="preserve"> </w:t>
      </w:r>
      <w:r w:rsidR="003A2E85" w:rsidRPr="001C2314">
        <w:rPr>
          <w:b/>
          <w:bCs/>
          <w:sz w:val="24"/>
          <w:szCs w:val="24"/>
        </w:rPr>
        <w:t>Plus…</w:t>
      </w:r>
    </w:p>
    <w:p w14:paraId="04EF799C" w14:textId="7D291F46" w:rsidR="00980331" w:rsidRPr="001C2314" w:rsidRDefault="003A2E85" w:rsidP="001C2314">
      <w:pPr>
        <w:spacing w:after="0" w:line="240" w:lineRule="auto"/>
        <w:ind w:left="360"/>
        <w:rPr>
          <w:sz w:val="24"/>
          <w:szCs w:val="24"/>
        </w:rPr>
      </w:pPr>
      <w:r w:rsidRPr="001C2314">
        <w:rPr>
          <w:b/>
          <w:bCs/>
          <w:sz w:val="24"/>
          <w:szCs w:val="24"/>
        </w:rPr>
        <w:t>Any Project Netting Over $</w:t>
      </w:r>
      <w:r w:rsidR="001C2314" w:rsidRPr="001C2314">
        <w:rPr>
          <w:b/>
          <w:bCs/>
          <w:sz w:val="24"/>
          <w:szCs w:val="24"/>
        </w:rPr>
        <w:t>50</w:t>
      </w:r>
      <w:r w:rsidRPr="001C2314">
        <w:rPr>
          <w:b/>
          <w:bCs/>
          <w:sz w:val="24"/>
          <w:szCs w:val="24"/>
        </w:rPr>
        <w:t>0,000 Total</w:t>
      </w:r>
      <w:r w:rsidRPr="001C2314">
        <w:rPr>
          <w:sz w:val="24"/>
          <w:szCs w:val="24"/>
        </w:rPr>
        <w:t xml:space="preserve"> Will Result in </w:t>
      </w:r>
      <w:r w:rsidR="000F7111" w:rsidRPr="001C2314">
        <w:rPr>
          <w:sz w:val="24"/>
          <w:szCs w:val="24"/>
        </w:rPr>
        <w:t>Getting</w:t>
      </w:r>
      <w:r w:rsidRPr="001C2314">
        <w:rPr>
          <w:sz w:val="24"/>
          <w:szCs w:val="24"/>
        </w:rPr>
        <w:t xml:space="preserve"> Reimburs</w:t>
      </w:r>
      <w:r w:rsidR="000F7111" w:rsidRPr="001C2314">
        <w:rPr>
          <w:sz w:val="24"/>
          <w:szCs w:val="24"/>
        </w:rPr>
        <w:t xml:space="preserve">ed for Your </w:t>
      </w:r>
      <w:r w:rsidRPr="001C2314">
        <w:rPr>
          <w:sz w:val="24"/>
          <w:szCs w:val="24"/>
        </w:rPr>
        <w:t xml:space="preserve">Entire Tuition Cost </w:t>
      </w:r>
      <w:proofErr w:type="gramStart"/>
      <w:r w:rsidRPr="001C2314">
        <w:rPr>
          <w:sz w:val="24"/>
          <w:szCs w:val="24"/>
        </w:rPr>
        <w:t>Of</w:t>
      </w:r>
      <w:proofErr w:type="gramEnd"/>
      <w:r w:rsidRPr="001C2314">
        <w:rPr>
          <w:sz w:val="24"/>
          <w:szCs w:val="24"/>
        </w:rPr>
        <w:t xml:space="preserve"> Your Master’s Program Plus Your Membership Dues </w:t>
      </w:r>
      <w:r w:rsidR="000F7111" w:rsidRPr="001C2314">
        <w:rPr>
          <w:sz w:val="24"/>
          <w:szCs w:val="24"/>
        </w:rPr>
        <w:t>From</w:t>
      </w:r>
      <w:r w:rsidRPr="001C2314">
        <w:rPr>
          <w:sz w:val="24"/>
          <w:szCs w:val="24"/>
        </w:rPr>
        <w:t xml:space="preserve"> The Profit</w:t>
      </w:r>
      <w:r w:rsidR="000F7111" w:rsidRPr="001C2314">
        <w:rPr>
          <w:sz w:val="24"/>
          <w:szCs w:val="24"/>
        </w:rPr>
        <w:t xml:space="preserve"> Before Splitting</w:t>
      </w:r>
      <w:r w:rsidRPr="001C2314">
        <w:rPr>
          <w:sz w:val="24"/>
          <w:szCs w:val="24"/>
        </w:rPr>
        <w:t xml:space="preserve">.  </w:t>
      </w:r>
      <w:r w:rsidR="00B012FF" w:rsidRPr="001C2314">
        <w:rPr>
          <w:sz w:val="24"/>
          <w:szCs w:val="24"/>
        </w:rPr>
        <w:t xml:space="preserve">     </w:t>
      </w:r>
      <w:r w:rsidRPr="001C2314">
        <w:rPr>
          <w:i/>
          <w:iCs/>
          <w:sz w:val="20"/>
          <w:szCs w:val="20"/>
        </w:rPr>
        <w:t>($</w:t>
      </w:r>
      <w:r w:rsidR="001C2314" w:rsidRPr="001C2314">
        <w:rPr>
          <w:i/>
          <w:iCs/>
          <w:sz w:val="20"/>
          <w:szCs w:val="20"/>
        </w:rPr>
        <w:t>55</w:t>
      </w:r>
      <w:r w:rsidRPr="001C2314">
        <w:rPr>
          <w:i/>
          <w:iCs/>
          <w:sz w:val="20"/>
          <w:szCs w:val="20"/>
        </w:rPr>
        <w:t>,000 Total Max Compensation)</w:t>
      </w:r>
    </w:p>
    <w:p w14:paraId="1CF3E137" w14:textId="77777777" w:rsidR="003A2E85" w:rsidRPr="003A2E85" w:rsidRDefault="003A2E85" w:rsidP="001C2314">
      <w:pPr>
        <w:spacing w:after="0" w:line="240" w:lineRule="auto"/>
        <w:rPr>
          <w:sz w:val="24"/>
          <w:szCs w:val="24"/>
        </w:rPr>
      </w:pPr>
    </w:p>
    <w:p w14:paraId="7219082C" w14:textId="5F0F6313" w:rsidR="00980331" w:rsidRPr="001C2314" w:rsidRDefault="003A2E85" w:rsidP="001C2314">
      <w:pPr>
        <w:spacing w:after="0" w:line="240" w:lineRule="auto"/>
        <w:ind w:left="360"/>
        <w:rPr>
          <w:sz w:val="24"/>
          <w:szCs w:val="24"/>
        </w:rPr>
      </w:pPr>
      <w:r w:rsidRPr="001C2314">
        <w:rPr>
          <w:sz w:val="24"/>
          <w:szCs w:val="24"/>
        </w:rPr>
        <w:t>If you aren’t in the Master’s Program you will be comped for the entire program and reimburse</w:t>
      </w:r>
      <w:r w:rsidR="004A2F43" w:rsidRPr="001C2314">
        <w:rPr>
          <w:sz w:val="24"/>
          <w:szCs w:val="24"/>
        </w:rPr>
        <w:t>d</w:t>
      </w:r>
      <w:r w:rsidRPr="001C2314">
        <w:rPr>
          <w:sz w:val="24"/>
          <w:szCs w:val="24"/>
        </w:rPr>
        <w:t xml:space="preserve"> any portion you have paid.  </w:t>
      </w:r>
    </w:p>
    <w:p w14:paraId="62F093C5" w14:textId="77777777" w:rsidR="00DC0E50" w:rsidRPr="003A2E85" w:rsidRDefault="00DC0E50" w:rsidP="001C2314">
      <w:pPr>
        <w:spacing w:after="0" w:line="240" w:lineRule="auto"/>
        <w:rPr>
          <w:sz w:val="24"/>
          <w:szCs w:val="24"/>
        </w:rPr>
      </w:pPr>
    </w:p>
    <w:p w14:paraId="0AC7F40B" w14:textId="55923824" w:rsidR="00DC0E50" w:rsidRPr="001C2314" w:rsidRDefault="00275F9A" w:rsidP="001C2314">
      <w:pPr>
        <w:spacing w:after="0" w:line="240" w:lineRule="auto"/>
        <w:ind w:firstLine="360"/>
        <w:rPr>
          <w:b/>
          <w:bCs/>
          <w:sz w:val="24"/>
          <w:szCs w:val="24"/>
        </w:rPr>
      </w:pPr>
      <w:r w:rsidRPr="001C2314">
        <w:rPr>
          <w:b/>
          <w:bCs/>
          <w:sz w:val="24"/>
          <w:szCs w:val="24"/>
        </w:rPr>
        <w:t xml:space="preserve"> </w:t>
      </w:r>
      <w:r w:rsidR="003A2E85" w:rsidRPr="001C2314">
        <w:rPr>
          <w:b/>
          <w:bCs/>
          <w:sz w:val="24"/>
          <w:szCs w:val="24"/>
        </w:rPr>
        <w:t xml:space="preserve">Plus… </w:t>
      </w:r>
    </w:p>
    <w:p w14:paraId="20CD7433" w14:textId="50AA4A73" w:rsidR="00980331" w:rsidRPr="001C2314" w:rsidRDefault="00980331" w:rsidP="001C2314">
      <w:pPr>
        <w:spacing w:after="0" w:line="240" w:lineRule="auto"/>
        <w:ind w:left="360"/>
        <w:rPr>
          <w:sz w:val="24"/>
          <w:szCs w:val="24"/>
        </w:rPr>
      </w:pPr>
      <w:r w:rsidRPr="001C2314">
        <w:rPr>
          <w:b/>
          <w:bCs/>
          <w:sz w:val="24"/>
          <w:szCs w:val="24"/>
        </w:rPr>
        <w:t>$1,000,000 Total Net</w:t>
      </w:r>
      <w:r w:rsidRPr="001C2314">
        <w:rPr>
          <w:sz w:val="24"/>
          <w:szCs w:val="24"/>
        </w:rPr>
        <w:t xml:space="preserve"> and Ron will </w:t>
      </w:r>
      <w:r w:rsidR="001C2314">
        <w:rPr>
          <w:sz w:val="24"/>
          <w:szCs w:val="24"/>
        </w:rPr>
        <w:t xml:space="preserve">personally </w:t>
      </w:r>
      <w:r w:rsidRPr="001C2314">
        <w:rPr>
          <w:sz w:val="24"/>
          <w:szCs w:val="24"/>
        </w:rPr>
        <w:t>deliver you a brand</w:t>
      </w:r>
      <w:r w:rsidR="001C2314">
        <w:rPr>
          <w:sz w:val="24"/>
          <w:szCs w:val="24"/>
        </w:rPr>
        <w:t xml:space="preserve"> </w:t>
      </w:r>
      <w:r w:rsidRPr="001C2314">
        <w:rPr>
          <w:sz w:val="24"/>
          <w:szCs w:val="24"/>
        </w:rPr>
        <w:t>new S550 Mercedes</w:t>
      </w:r>
      <w:r w:rsidR="000F7111" w:rsidRPr="001C2314">
        <w:rPr>
          <w:sz w:val="24"/>
          <w:szCs w:val="24"/>
        </w:rPr>
        <w:t xml:space="preserve"> from his share of the profits</w:t>
      </w:r>
      <w:r w:rsidR="00275F9A" w:rsidRPr="001C2314">
        <w:rPr>
          <w:sz w:val="24"/>
          <w:szCs w:val="24"/>
        </w:rPr>
        <w:t xml:space="preserve"> </w:t>
      </w:r>
      <w:r w:rsidR="004A2F43" w:rsidRPr="001C2314">
        <w:rPr>
          <w:i/>
          <w:iCs/>
          <w:sz w:val="20"/>
          <w:szCs w:val="20"/>
        </w:rPr>
        <w:t>(Assumes minimum 50% split to Ron)</w:t>
      </w:r>
    </w:p>
    <w:p w14:paraId="2BAB4818" w14:textId="602042AA" w:rsidR="00980331" w:rsidRPr="004A2F43" w:rsidRDefault="00980331" w:rsidP="008D045A">
      <w:pPr>
        <w:spacing w:after="0" w:line="240" w:lineRule="auto"/>
        <w:rPr>
          <w:i/>
          <w:iCs/>
          <w:sz w:val="24"/>
          <w:szCs w:val="24"/>
        </w:rPr>
      </w:pPr>
    </w:p>
    <w:p w14:paraId="02AB3988" w14:textId="0B4449FC" w:rsidR="008D045A" w:rsidRPr="003A2E85" w:rsidRDefault="008D045A" w:rsidP="008D045A">
      <w:pPr>
        <w:spacing w:after="0" w:line="240" w:lineRule="auto"/>
        <w:rPr>
          <w:rFonts w:cstheme="minorHAnsi"/>
          <w:b/>
          <w:bCs/>
          <w:sz w:val="24"/>
          <w:szCs w:val="24"/>
        </w:rPr>
      </w:pPr>
      <w:r w:rsidRPr="003A2E85">
        <w:rPr>
          <w:rFonts w:cstheme="minorHAnsi"/>
          <w:b/>
          <w:bCs/>
          <w:sz w:val="24"/>
          <w:szCs w:val="24"/>
        </w:rPr>
        <w:t>Cost</w:t>
      </w:r>
    </w:p>
    <w:p w14:paraId="306EF67F" w14:textId="64310D9A" w:rsidR="00DC0E50" w:rsidRDefault="00DC0E50" w:rsidP="008D045A">
      <w:pPr>
        <w:spacing w:after="0" w:line="240" w:lineRule="auto"/>
        <w:rPr>
          <w:rFonts w:cstheme="minorHAnsi"/>
          <w:bCs/>
          <w:sz w:val="24"/>
          <w:szCs w:val="24"/>
        </w:rPr>
      </w:pPr>
    </w:p>
    <w:p w14:paraId="48E3BDC9" w14:textId="2C017B0E" w:rsidR="009C1BDF" w:rsidRDefault="00E944A5" w:rsidP="008D045A">
      <w:pPr>
        <w:spacing w:after="0" w:line="240" w:lineRule="auto"/>
        <w:rPr>
          <w:rFonts w:cstheme="minorHAnsi"/>
          <w:bCs/>
          <w:sz w:val="24"/>
          <w:szCs w:val="24"/>
        </w:rPr>
      </w:pPr>
      <w:r w:rsidRPr="00E944A5">
        <w:rPr>
          <w:rFonts w:cstheme="minorHAnsi"/>
          <w:b/>
          <w:sz w:val="24"/>
          <w:szCs w:val="24"/>
        </w:rPr>
        <w:t>$11,500 Full Pay</w:t>
      </w:r>
      <w:r>
        <w:rPr>
          <w:rFonts w:cstheme="minorHAnsi"/>
          <w:bCs/>
          <w:sz w:val="24"/>
          <w:szCs w:val="24"/>
        </w:rPr>
        <w:t xml:space="preserve"> (within 7 days) or payments totaling $12,500. $2,000 deposit today toward the first payment, $1,500 due within 15 days, three payments of $3,000 due every 30 days thereafter ($12,500).  </w:t>
      </w:r>
    </w:p>
    <w:p w14:paraId="3E1CE220" w14:textId="751BB3C6" w:rsidR="009C1BDF" w:rsidRDefault="009C1BDF" w:rsidP="008D045A">
      <w:pPr>
        <w:spacing w:after="0" w:line="240" w:lineRule="auto"/>
        <w:rPr>
          <w:rFonts w:cstheme="minorHAnsi"/>
          <w:bCs/>
          <w:sz w:val="24"/>
          <w:szCs w:val="24"/>
        </w:rPr>
      </w:pPr>
    </w:p>
    <w:p w14:paraId="42CC9E14" w14:textId="1131E69B" w:rsidR="009C1BDF" w:rsidRPr="003A2E85" w:rsidRDefault="00E944A5" w:rsidP="008D045A">
      <w:pPr>
        <w:spacing w:after="0" w:line="240" w:lineRule="auto"/>
        <w:rPr>
          <w:rFonts w:cstheme="minorHAnsi"/>
          <w:bCs/>
          <w:sz w:val="24"/>
          <w:szCs w:val="24"/>
        </w:rPr>
      </w:pPr>
      <w:r w:rsidRPr="00BD1E88">
        <w:rPr>
          <w:rFonts w:cstheme="minorHAnsi"/>
          <w:bCs/>
          <w:i/>
          <w:iCs/>
          <w:sz w:val="24"/>
          <w:szCs w:val="24"/>
        </w:rPr>
        <w:t>You may use credit card for $2,000 deposit.</w:t>
      </w:r>
      <w:r w:rsidRPr="003A2E85">
        <w:rPr>
          <w:rFonts w:cstheme="minorHAnsi"/>
          <w:bCs/>
          <w:sz w:val="24"/>
          <w:szCs w:val="24"/>
        </w:rPr>
        <w:t xml:space="preserve">  All other payments by check or wire.  </w:t>
      </w:r>
    </w:p>
    <w:p w14:paraId="2AE20E69" w14:textId="38DBB989" w:rsidR="00DC0E50" w:rsidRDefault="00DC0E50" w:rsidP="008D045A">
      <w:pPr>
        <w:spacing w:after="0" w:line="240" w:lineRule="auto"/>
        <w:rPr>
          <w:rFonts w:cstheme="minorHAnsi"/>
          <w:bCs/>
        </w:rPr>
      </w:pPr>
    </w:p>
    <w:p w14:paraId="347A34BD" w14:textId="1453DBEC" w:rsidR="00DC0E50" w:rsidRDefault="00DC0E50" w:rsidP="008D045A">
      <w:pPr>
        <w:spacing w:after="0" w:line="240" w:lineRule="auto"/>
        <w:rPr>
          <w:rFonts w:cstheme="minorHAnsi"/>
          <w:bCs/>
        </w:rPr>
      </w:pPr>
    </w:p>
    <w:p w14:paraId="44CE5ED3" w14:textId="06FBB656" w:rsidR="003A2E85" w:rsidRDefault="003A2E85" w:rsidP="008D045A">
      <w:pPr>
        <w:spacing w:after="0" w:line="240" w:lineRule="auto"/>
        <w:rPr>
          <w:rFonts w:cstheme="minorHAnsi"/>
          <w:bCs/>
        </w:rPr>
      </w:pPr>
    </w:p>
    <w:p w14:paraId="018EB146" w14:textId="5A338E77" w:rsidR="00E14BF7" w:rsidRDefault="00E14BF7" w:rsidP="008D045A">
      <w:pPr>
        <w:spacing w:after="0" w:line="240" w:lineRule="auto"/>
        <w:rPr>
          <w:rFonts w:cstheme="minorHAnsi"/>
          <w:bCs/>
        </w:rPr>
      </w:pPr>
    </w:p>
    <w:p w14:paraId="06ED4261" w14:textId="57182554" w:rsidR="00E14BF7" w:rsidRDefault="00E14BF7" w:rsidP="008D045A">
      <w:pPr>
        <w:spacing w:after="0" w:line="240" w:lineRule="auto"/>
        <w:rPr>
          <w:rFonts w:cstheme="minorHAnsi"/>
          <w:bCs/>
        </w:rPr>
      </w:pPr>
    </w:p>
    <w:p w14:paraId="545CFA28" w14:textId="0DF5A6ED" w:rsidR="00E14BF7" w:rsidRDefault="00E14BF7" w:rsidP="008D045A">
      <w:pPr>
        <w:spacing w:after="0" w:line="240" w:lineRule="auto"/>
        <w:rPr>
          <w:rFonts w:cstheme="minorHAnsi"/>
          <w:bCs/>
        </w:rPr>
      </w:pPr>
    </w:p>
    <w:p w14:paraId="24119622" w14:textId="77777777" w:rsidR="00E14BF7" w:rsidRDefault="00E14BF7" w:rsidP="008D045A">
      <w:pPr>
        <w:spacing w:after="0" w:line="240" w:lineRule="auto"/>
        <w:rPr>
          <w:rFonts w:cstheme="minorHAnsi"/>
          <w:bCs/>
        </w:rPr>
      </w:pPr>
    </w:p>
    <w:p w14:paraId="44C5D03F" w14:textId="77777777" w:rsidR="0083571D" w:rsidRDefault="0083571D" w:rsidP="008D045A">
      <w:pPr>
        <w:spacing w:after="0" w:line="240" w:lineRule="auto"/>
        <w:rPr>
          <w:rFonts w:cstheme="minorHAnsi"/>
          <w:bCs/>
        </w:rPr>
      </w:pPr>
    </w:p>
    <w:p w14:paraId="7D24AE34" w14:textId="2A02B1BE" w:rsidR="00CF464F" w:rsidRDefault="00CF464F" w:rsidP="00CF464F">
      <w:pPr>
        <w:spacing w:after="0" w:line="240" w:lineRule="auto"/>
        <w:jc w:val="center"/>
        <w:rPr>
          <w:b/>
          <w:bCs/>
          <w:sz w:val="40"/>
          <w:szCs w:val="40"/>
        </w:rPr>
      </w:pPr>
      <w:r w:rsidRPr="00CF464F">
        <w:rPr>
          <w:b/>
          <w:bCs/>
          <w:sz w:val="40"/>
          <w:szCs w:val="40"/>
        </w:rPr>
        <w:t>RECAP</w:t>
      </w:r>
    </w:p>
    <w:p w14:paraId="033C0777" w14:textId="44D856A3" w:rsidR="00CF464F" w:rsidRPr="00CF464F" w:rsidRDefault="00CF464F" w:rsidP="00F02DA5">
      <w:pPr>
        <w:spacing w:line="240" w:lineRule="auto"/>
        <w:rPr>
          <w:sz w:val="36"/>
          <w:szCs w:val="36"/>
        </w:rPr>
      </w:pPr>
      <w:r w:rsidRPr="00CF464F">
        <w:rPr>
          <w:sz w:val="36"/>
          <w:szCs w:val="36"/>
        </w:rPr>
        <w:tab/>
      </w:r>
      <w:r w:rsidRPr="00CF464F">
        <w:rPr>
          <w:sz w:val="36"/>
          <w:szCs w:val="36"/>
        </w:rPr>
        <w:tab/>
      </w:r>
      <w:r w:rsidRPr="00CF464F">
        <w:rPr>
          <w:sz w:val="36"/>
          <w:szCs w:val="36"/>
        </w:rPr>
        <w:tab/>
      </w:r>
      <w:r w:rsidRPr="00CF464F">
        <w:rPr>
          <w:sz w:val="36"/>
          <w:szCs w:val="36"/>
        </w:rPr>
        <w:tab/>
      </w:r>
    </w:p>
    <w:p w14:paraId="5F67FF43" w14:textId="41304342" w:rsidR="005B35E7" w:rsidRPr="005B35E7" w:rsidRDefault="00CF464F" w:rsidP="005B35E7">
      <w:pPr>
        <w:pStyle w:val="ListParagraph"/>
        <w:numPr>
          <w:ilvl w:val="0"/>
          <w:numId w:val="9"/>
        </w:numPr>
        <w:spacing w:after="0" w:line="240" w:lineRule="auto"/>
        <w:rPr>
          <w:sz w:val="28"/>
          <w:szCs w:val="28"/>
        </w:rPr>
      </w:pPr>
      <w:r w:rsidRPr="005B35E7">
        <w:rPr>
          <w:sz w:val="28"/>
          <w:szCs w:val="28"/>
        </w:rPr>
        <w:t>Any partnership deal gets you</w:t>
      </w:r>
      <w:r w:rsidRPr="005B35E7">
        <w:rPr>
          <w:sz w:val="28"/>
          <w:szCs w:val="28"/>
        </w:rPr>
        <w:tab/>
      </w:r>
      <w:r w:rsidRPr="005B35E7">
        <w:rPr>
          <w:sz w:val="28"/>
          <w:szCs w:val="28"/>
        </w:rPr>
        <w:tab/>
      </w:r>
      <w:r w:rsidR="00A711FE" w:rsidRPr="005B35E7">
        <w:rPr>
          <w:sz w:val="28"/>
          <w:szCs w:val="28"/>
        </w:rPr>
        <w:tab/>
      </w:r>
      <w:r w:rsidRPr="005B35E7">
        <w:rPr>
          <w:b/>
          <w:bCs/>
          <w:sz w:val="28"/>
          <w:szCs w:val="28"/>
        </w:rPr>
        <w:t>$</w:t>
      </w:r>
      <w:r w:rsidR="0083571D">
        <w:rPr>
          <w:b/>
          <w:bCs/>
          <w:sz w:val="28"/>
          <w:szCs w:val="28"/>
        </w:rPr>
        <w:t>11,500</w:t>
      </w:r>
      <w:r w:rsidRPr="005B35E7">
        <w:rPr>
          <w:b/>
          <w:bCs/>
          <w:sz w:val="28"/>
          <w:szCs w:val="28"/>
        </w:rPr>
        <w:t>/$</w:t>
      </w:r>
      <w:r w:rsidR="0083571D">
        <w:rPr>
          <w:b/>
          <w:bCs/>
          <w:sz w:val="28"/>
          <w:szCs w:val="28"/>
        </w:rPr>
        <w:t>12,500</w:t>
      </w:r>
      <w:r w:rsidRPr="005B35E7">
        <w:rPr>
          <w:b/>
          <w:bCs/>
          <w:sz w:val="28"/>
          <w:szCs w:val="28"/>
        </w:rPr>
        <w:t xml:space="preserve"> </w:t>
      </w:r>
      <w:r w:rsidRPr="005B35E7">
        <w:rPr>
          <w:sz w:val="28"/>
          <w:szCs w:val="28"/>
        </w:rPr>
        <w:t>(</w:t>
      </w:r>
      <w:r w:rsidR="00AF0BFA" w:rsidRPr="005B35E7">
        <w:rPr>
          <w:sz w:val="28"/>
          <w:szCs w:val="28"/>
        </w:rPr>
        <w:t>CMG Dues</w:t>
      </w:r>
      <w:r w:rsidRPr="005B35E7">
        <w:rPr>
          <w:sz w:val="28"/>
          <w:szCs w:val="28"/>
        </w:rPr>
        <w:t>)</w:t>
      </w:r>
      <w:r w:rsidR="005B35E7" w:rsidRPr="005B35E7">
        <w:rPr>
          <w:sz w:val="28"/>
          <w:szCs w:val="28"/>
        </w:rPr>
        <w:t xml:space="preserve"> </w:t>
      </w:r>
    </w:p>
    <w:p w14:paraId="30F71C66" w14:textId="284D9AD7" w:rsidR="00CF464F" w:rsidRPr="005B35E7" w:rsidRDefault="005B35E7" w:rsidP="005B35E7">
      <w:pPr>
        <w:pStyle w:val="ListParagraph"/>
        <w:spacing w:after="0" w:line="240" w:lineRule="auto"/>
        <w:ind w:left="6480"/>
        <w:rPr>
          <w:i/>
          <w:iCs/>
          <w:sz w:val="28"/>
          <w:szCs w:val="28"/>
        </w:rPr>
      </w:pPr>
      <w:r w:rsidRPr="005B35E7">
        <w:rPr>
          <w:i/>
          <w:iCs/>
          <w:sz w:val="28"/>
          <w:szCs w:val="28"/>
        </w:rPr>
        <w:t>and your split</w:t>
      </w:r>
    </w:p>
    <w:p w14:paraId="33F9A1D5" w14:textId="77777777" w:rsidR="005B35E7" w:rsidRPr="00F02DA5" w:rsidRDefault="005B35E7" w:rsidP="005B35E7">
      <w:pPr>
        <w:spacing w:after="0" w:line="240" w:lineRule="auto"/>
        <w:ind w:left="5040" w:firstLine="720"/>
        <w:rPr>
          <w:sz w:val="28"/>
          <w:szCs w:val="28"/>
        </w:rPr>
      </w:pPr>
    </w:p>
    <w:p w14:paraId="0E9BD5F5" w14:textId="1EF62F49" w:rsidR="00CF464F" w:rsidRPr="005B35E7" w:rsidRDefault="00CF464F" w:rsidP="005B35E7">
      <w:pPr>
        <w:pStyle w:val="ListParagraph"/>
        <w:numPr>
          <w:ilvl w:val="0"/>
          <w:numId w:val="9"/>
        </w:numPr>
        <w:spacing w:after="0"/>
        <w:rPr>
          <w:sz w:val="28"/>
          <w:szCs w:val="28"/>
        </w:rPr>
      </w:pPr>
      <w:r w:rsidRPr="005B35E7">
        <w:rPr>
          <w:sz w:val="28"/>
          <w:szCs w:val="28"/>
        </w:rPr>
        <w:t>Net a total of $</w:t>
      </w:r>
      <w:r w:rsidR="005B35E7" w:rsidRPr="005B35E7">
        <w:rPr>
          <w:sz w:val="28"/>
          <w:szCs w:val="28"/>
        </w:rPr>
        <w:t>50</w:t>
      </w:r>
      <w:r w:rsidRPr="005B35E7">
        <w:rPr>
          <w:sz w:val="28"/>
          <w:szCs w:val="28"/>
        </w:rPr>
        <w:t xml:space="preserve">0,000 add up to </w:t>
      </w:r>
      <w:r w:rsidRPr="005B35E7">
        <w:rPr>
          <w:sz w:val="28"/>
          <w:szCs w:val="28"/>
        </w:rPr>
        <w:tab/>
      </w:r>
      <w:r w:rsidRPr="005B35E7">
        <w:rPr>
          <w:sz w:val="28"/>
          <w:szCs w:val="28"/>
        </w:rPr>
        <w:tab/>
      </w:r>
      <w:r w:rsidRPr="005B35E7">
        <w:rPr>
          <w:b/>
          <w:bCs/>
          <w:sz w:val="28"/>
          <w:szCs w:val="28"/>
        </w:rPr>
        <w:t xml:space="preserve">$30,000 </w:t>
      </w:r>
      <w:r w:rsidRPr="005B35E7">
        <w:rPr>
          <w:sz w:val="28"/>
          <w:szCs w:val="28"/>
        </w:rPr>
        <w:t>(Masters)</w:t>
      </w:r>
    </w:p>
    <w:p w14:paraId="4A863D9C" w14:textId="496122F8" w:rsidR="00CF464F" w:rsidRPr="005B35E7" w:rsidRDefault="00CF464F" w:rsidP="005B35E7">
      <w:pPr>
        <w:pStyle w:val="ListParagraph"/>
        <w:spacing w:after="0" w:line="360" w:lineRule="auto"/>
        <w:ind w:left="5760"/>
        <w:rPr>
          <w:i/>
          <w:iCs/>
          <w:sz w:val="28"/>
          <w:szCs w:val="28"/>
        </w:rPr>
      </w:pPr>
      <w:r w:rsidRPr="005B35E7">
        <w:rPr>
          <w:i/>
          <w:iCs/>
          <w:sz w:val="28"/>
          <w:szCs w:val="28"/>
        </w:rPr>
        <w:t>Plus</w:t>
      </w:r>
      <w:r w:rsidR="005B35E7" w:rsidRPr="005B35E7">
        <w:rPr>
          <w:i/>
          <w:iCs/>
          <w:sz w:val="28"/>
          <w:szCs w:val="28"/>
        </w:rPr>
        <w:t xml:space="preserve"> #1 and your split</w:t>
      </w:r>
    </w:p>
    <w:p w14:paraId="28334844" w14:textId="77777777" w:rsidR="005B35E7" w:rsidRDefault="005B35E7" w:rsidP="00CF464F">
      <w:pPr>
        <w:spacing w:after="0" w:line="240" w:lineRule="auto"/>
        <w:rPr>
          <w:sz w:val="28"/>
          <w:szCs w:val="28"/>
        </w:rPr>
      </w:pPr>
    </w:p>
    <w:p w14:paraId="1AF6713A" w14:textId="5BD1A364" w:rsidR="00CF464F" w:rsidRPr="005B35E7" w:rsidRDefault="00CF464F" w:rsidP="005B35E7">
      <w:pPr>
        <w:pStyle w:val="ListParagraph"/>
        <w:numPr>
          <w:ilvl w:val="0"/>
          <w:numId w:val="9"/>
        </w:numPr>
        <w:spacing w:after="0" w:line="240" w:lineRule="auto"/>
        <w:rPr>
          <w:sz w:val="28"/>
          <w:szCs w:val="28"/>
        </w:rPr>
      </w:pPr>
      <w:r w:rsidRPr="005B35E7">
        <w:rPr>
          <w:sz w:val="28"/>
          <w:szCs w:val="28"/>
        </w:rPr>
        <w:t xml:space="preserve">Net $1,000,000 and Ron will personally </w:t>
      </w:r>
      <w:r w:rsidRPr="005B35E7">
        <w:rPr>
          <w:sz w:val="28"/>
          <w:szCs w:val="28"/>
        </w:rPr>
        <w:tab/>
      </w:r>
    </w:p>
    <w:p w14:paraId="7FA030E3" w14:textId="77777777" w:rsidR="005B35E7" w:rsidRDefault="001346A2" w:rsidP="005B35E7">
      <w:pPr>
        <w:pStyle w:val="ListParagraph"/>
        <w:spacing w:after="0" w:line="240" w:lineRule="auto"/>
        <w:rPr>
          <w:sz w:val="28"/>
          <w:szCs w:val="28"/>
        </w:rPr>
      </w:pPr>
      <w:r w:rsidRPr="005B35E7">
        <w:rPr>
          <w:sz w:val="28"/>
          <w:szCs w:val="28"/>
        </w:rPr>
        <w:t>Pay for &amp; D</w:t>
      </w:r>
      <w:r w:rsidR="00CF464F" w:rsidRPr="005B35E7">
        <w:rPr>
          <w:sz w:val="28"/>
          <w:szCs w:val="28"/>
        </w:rPr>
        <w:t xml:space="preserve">eliver you a </w:t>
      </w:r>
      <w:r w:rsidR="003158E6" w:rsidRPr="005B35E7">
        <w:rPr>
          <w:sz w:val="28"/>
          <w:szCs w:val="28"/>
        </w:rPr>
        <w:t>brand</w:t>
      </w:r>
      <w:r w:rsidR="009C1BDF" w:rsidRPr="005B35E7">
        <w:rPr>
          <w:sz w:val="28"/>
          <w:szCs w:val="28"/>
        </w:rPr>
        <w:t xml:space="preserve"> </w:t>
      </w:r>
      <w:r w:rsidR="003158E6" w:rsidRPr="005B35E7">
        <w:rPr>
          <w:sz w:val="28"/>
          <w:szCs w:val="28"/>
        </w:rPr>
        <w:t>new</w:t>
      </w:r>
      <w:r w:rsidR="00CF464F" w:rsidRPr="005B35E7">
        <w:rPr>
          <w:sz w:val="28"/>
          <w:szCs w:val="28"/>
        </w:rPr>
        <w:t xml:space="preserve"> </w:t>
      </w:r>
    </w:p>
    <w:p w14:paraId="415A6CE6" w14:textId="77777777" w:rsidR="005B35E7" w:rsidRDefault="00CF464F" w:rsidP="005B35E7">
      <w:pPr>
        <w:pStyle w:val="ListParagraph"/>
        <w:spacing w:after="0" w:line="240" w:lineRule="auto"/>
        <w:rPr>
          <w:b/>
          <w:bCs/>
          <w:sz w:val="28"/>
          <w:szCs w:val="28"/>
        </w:rPr>
      </w:pPr>
      <w:r w:rsidRPr="005B35E7">
        <w:rPr>
          <w:sz w:val="28"/>
          <w:szCs w:val="28"/>
        </w:rPr>
        <w:t>Mercedes S550</w:t>
      </w:r>
      <w:r w:rsidRPr="005B35E7">
        <w:rPr>
          <w:sz w:val="28"/>
          <w:szCs w:val="28"/>
        </w:rPr>
        <w:tab/>
      </w:r>
      <w:r w:rsidR="005B35E7">
        <w:rPr>
          <w:sz w:val="28"/>
          <w:szCs w:val="28"/>
        </w:rPr>
        <w:tab/>
      </w:r>
      <w:r w:rsidR="005B35E7">
        <w:rPr>
          <w:sz w:val="28"/>
          <w:szCs w:val="28"/>
        </w:rPr>
        <w:tab/>
      </w:r>
      <w:r w:rsidR="005B35E7">
        <w:rPr>
          <w:sz w:val="28"/>
          <w:szCs w:val="28"/>
        </w:rPr>
        <w:tab/>
      </w:r>
      <w:r w:rsidR="005B35E7">
        <w:rPr>
          <w:sz w:val="28"/>
          <w:szCs w:val="28"/>
        </w:rPr>
        <w:tab/>
      </w:r>
      <w:proofErr w:type="gramStart"/>
      <w:r w:rsidR="005B35E7" w:rsidRPr="005B35E7">
        <w:rPr>
          <w:b/>
          <w:bCs/>
          <w:i/>
          <w:iCs/>
          <w:sz w:val="28"/>
          <w:szCs w:val="28"/>
        </w:rPr>
        <w:t xml:space="preserve">cap </w:t>
      </w:r>
      <w:r w:rsidR="005B35E7" w:rsidRPr="005B35E7">
        <w:rPr>
          <w:b/>
          <w:bCs/>
          <w:sz w:val="28"/>
          <w:szCs w:val="28"/>
        </w:rPr>
        <w:t xml:space="preserve"> $</w:t>
      </w:r>
      <w:proofErr w:type="gramEnd"/>
      <w:r w:rsidR="005B35E7" w:rsidRPr="005B35E7">
        <w:rPr>
          <w:b/>
          <w:bCs/>
          <w:sz w:val="28"/>
          <w:szCs w:val="28"/>
        </w:rPr>
        <w:t xml:space="preserve">100,000 </w:t>
      </w:r>
    </w:p>
    <w:p w14:paraId="7B627297" w14:textId="6797B07C" w:rsidR="00CF464F" w:rsidRPr="005B35E7" w:rsidRDefault="005B35E7" w:rsidP="005B35E7">
      <w:pPr>
        <w:pStyle w:val="ListParagraph"/>
        <w:spacing w:after="0" w:line="240" w:lineRule="auto"/>
        <w:ind w:left="5040" w:firstLine="720"/>
        <w:rPr>
          <w:sz w:val="28"/>
          <w:szCs w:val="28"/>
        </w:rPr>
      </w:pPr>
      <w:r w:rsidRPr="005B35E7">
        <w:rPr>
          <w:i/>
          <w:iCs/>
          <w:sz w:val="28"/>
          <w:szCs w:val="28"/>
        </w:rPr>
        <w:t>Plus #1 and #2</w:t>
      </w:r>
    </w:p>
    <w:p w14:paraId="610DE3B4" w14:textId="1586D7FE" w:rsidR="00275F9A" w:rsidRPr="00F02DA5" w:rsidRDefault="00275F9A" w:rsidP="00CF464F">
      <w:pPr>
        <w:rPr>
          <w:sz w:val="28"/>
          <w:szCs w:val="28"/>
        </w:rPr>
      </w:pPr>
    </w:p>
    <w:p w14:paraId="6FD657BF" w14:textId="77777777" w:rsidR="00F02DA5" w:rsidRPr="00F02DA5" w:rsidRDefault="00F02DA5" w:rsidP="00F02DA5">
      <w:pPr>
        <w:ind w:firstLine="720"/>
        <w:rPr>
          <w:sz w:val="24"/>
          <w:szCs w:val="24"/>
        </w:rPr>
      </w:pPr>
    </w:p>
    <w:p w14:paraId="6BAE1D29" w14:textId="1E21C8FB" w:rsidR="00CF464F" w:rsidRPr="00F02DA5" w:rsidRDefault="00CF464F" w:rsidP="00CF464F">
      <w:pPr>
        <w:rPr>
          <w:b/>
          <w:bCs/>
          <w:i/>
          <w:iCs/>
          <w:sz w:val="24"/>
          <w:szCs w:val="24"/>
        </w:rPr>
      </w:pPr>
      <w:r w:rsidRPr="00F02DA5">
        <w:rPr>
          <w:b/>
          <w:bCs/>
          <w:i/>
          <w:iCs/>
          <w:sz w:val="24"/>
          <w:szCs w:val="24"/>
        </w:rPr>
        <w:t>Note- Experience is not a requirement for this group but you will be expected to submit projects before, during, and after the meetings whether you partner with Ron or not. You’ll receive submission instructions.</w:t>
      </w:r>
    </w:p>
    <w:p w14:paraId="316F0F99" w14:textId="77777777" w:rsidR="00144CA8" w:rsidRDefault="00144CA8" w:rsidP="003158E6">
      <w:pPr>
        <w:spacing w:after="0" w:line="240" w:lineRule="auto"/>
        <w:rPr>
          <w:rFonts w:ascii="Calibri" w:hAnsi="Calibri" w:cs="Calibri"/>
          <w:b/>
          <w:bCs/>
          <w:u w:val="single"/>
        </w:rPr>
      </w:pPr>
    </w:p>
    <w:p w14:paraId="74567682" w14:textId="2FF6FDB0" w:rsidR="003158E6" w:rsidRPr="003158E6" w:rsidRDefault="003158E6" w:rsidP="003158E6">
      <w:pPr>
        <w:spacing w:after="0" w:line="240" w:lineRule="auto"/>
        <w:rPr>
          <w:rFonts w:ascii="Calibri" w:hAnsi="Calibri" w:cs="Calibri"/>
          <w:b/>
          <w:bCs/>
          <w:u w:val="single"/>
        </w:rPr>
      </w:pPr>
      <w:r w:rsidRPr="003158E6">
        <w:rPr>
          <w:rFonts w:ascii="Calibri" w:hAnsi="Calibri" w:cs="Calibri"/>
          <w:b/>
          <w:bCs/>
          <w:u w:val="single"/>
        </w:rPr>
        <w:t>FAQS</w:t>
      </w:r>
    </w:p>
    <w:p w14:paraId="340D5E00" w14:textId="77777777" w:rsidR="003158E6" w:rsidRPr="003158E6" w:rsidRDefault="003158E6" w:rsidP="003158E6">
      <w:pPr>
        <w:spacing w:after="0" w:line="240" w:lineRule="auto"/>
        <w:rPr>
          <w:rFonts w:ascii="Calibri" w:hAnsi="Calibri" w:cs="Calibri"/>
        </w:rPr>
      </w:pPr>
      <w:r w:rsidRPr="003158E6">
        <w:rPr>
          <w:rFonts w:ascii="Calibri" w:hAnsi="Calibri" w:cs="Calibri"/>
          <w:b/>
          <w:bCs/>
        </w:rPr>
        <w:t xml:space="preserve">Why check or wire only? </w:t>
      </w:r>
    </w:p>
    <w:p w14:paraId="7FDBFABE" w14:textId="77777777" w:rsidR="003158E6" w:rsidRPr="003158E6" w:rsidRDefault="003158E6" w:rsidP="003158E6">
      <w:pPr>
        <w:spacing w:after="0" w:line="240" w:lineRule="auto"/>
        <w:rPr>
          <w:rFonts w:ascii="Calibri" w:hAnsi="Calibri" w:cs="Calibri"/>
        </w:rPr>
      </w:pPr>
      <w:r w:rsidRPr="003158E6">
        <w:rPr>
          <w:rFonts w:ascii="Calibri" w:hAnsi="Calibri" w:cs="Calibri"/>
        </w:rPr>
        <w:t>No fees.</w:t>
      </w:r>
    </w:p>
    <w:p w14:paraId="352F3593" w14:textId="77777777" w:rsidR="003158E6" w:rsidRPr="003158E6" w:rsidRDefault="003158E6" w:rsidP="003158E6">
      <w:pPr>
        <w:spacing w:after="0" w:line="240" w:lineRule="auto"/>
        <w:rPr>
          <w:rFonts w:ascii="Calibri" w:hAnsi="Calibri" w:cs="Calibri"/>
        </w:rPr>
      </w:pPr>
      <w:r w:rsidRPr="003158E6">
        <w:rPr>
          <w:rFonts w:ascii="Calibri" w:hAnsi="Calibri" w:cs="Calibri"/>
        </w:rPr>
        <w:t xml:space="preserve">I’d rather you don’t load up your card and if you don’t have the money over the next 6 months, I’d rather you don’t join. </w:t>
      </w:r>
    </w:p>
    <w:p w14:paraId="6F270744" w14:textId="77777777" w:rsidR="003158E6" w:rsidRPr="003158E6" w:rsidRDefault="003158E6" w:rsidP="003158E6">
      <w:pPr>
        <w:spacing w:after="0" w:line="240" w:lineRule="auto"/>
        <w:rPr>
          <w:rFonts w:ascii="Calibri" w:hAnsi="Calibri" w:cs="Calibri"/>
        </w:rPr>
      </w:pPr>
      <w:r w:rsidRPr="003158E6">
        <w:rPr>
          <w:rFonts w:ascii="Calibri" w:hAnsi="Calibri" w:cs="Calibri"/>
          <w:b/>
          <w:bCs/>
        </w:rPr>
        <w:t> </w:t>
      </w:r>
    </w:p>
    <w:p w14:paraId="474EA4C1" w14:textId="77777777" w:rsidR="003158E6" w:rsidRPr="003158E6" w:rsidRDefault="003158E6" w:rsidP="003158E6">
      <w:pPr>
        <w:spacing w:after="0" w:line="240" w:lineRule="auto"/>
        <w:rPr>
          <w:rFonts w:ascii="Calibri" w:hAnsi="Calibri" w:cs="Calibri"/>
        </w:rPr>
      </w:pPr>
      <w:r w:rsidRPr="003158E6">
        <w:rPr>
          <w:rFonts w:ascii="Calibri" w:hAnsi="Calibri" w:cs="Calibri"/>
          <w:b/>
          <w:bCs/>
        </w:rPr>
        <w:t>What are the splits?</w:t>
      </w:r>
    </w:p>
    <w:p w14:paraId="2F134D11" w14:textId="77777777" w:rsidR="003158E6" w:rsidRPr="003158E6" w:rsidRDefault="003158E6" w:rsidP="003158E6">
      <w:pPr>
        <w:spacing w:after="0" w:line="240" w:lineRule="auto"/>
        <w:rPr>
          <w:rFonts w:ascii="Calibri" w:hAnsi="Calibri" w:cs="Calibri"/>
        </w:rPr>
      </w:pPr>
      <w:bookmarkStart w:id="1" w:name="_Hlk44002195"/>
      <w:r w:rsidRPr="003158E6">
        <w:rPr>
          <w:rFonts w:ascii="Calibri" w:hAnsi="Calibri" w:cs="Calibri"/>
        </w:rPr>
        <w:t>75/25      If I put up the money.</w:t>
      </w:r>
    </w:p>
    <w:p w14:paraId="12804D8F" w14:textId="77777777" w:rsidR="003158E6" w:rsidRPr="003158E6" w:rsidRDefault="003158E6" w:rsidP="003158E6">
      <w:pPr>
        <w:spacing w:after="0" w:line="240" w:lineRule="auto"/>
        <w:rPr>
          <w:rFonts w:ascii="Calibri" w:hAnsi="Calibri" w:cs="Calibri"/>
        </w:rPr>
      </w:pPr>
      <w:r w:rsidRPr="003158E6">
        <w:rPr>
          <w:rFonts w:ascii="Calibri" w:hAnsi="Calibri" w:cs="Calibri"/>
        </w:rPr>
        <w:t>50/50</w:t>
      </w:r>
      <w:proofErr w:type="gramStart"/>
      <w:r w:rsidRPr="003158E6">
        <w:rPr>
          <w:rFonts w:ascii="Calibri" w:hAnsi="Calibri" w:cs="Calibri"/>
        </w:rPr>
        <w:tab/>
        <w:t xml:space="preserve">  If</w:t>
      </w:r>
      <w:proofErr w:type="gramEnd"/>
      <w:r w:rsidRPr="003158E6">
        <w:rPr>
          <w:rFonts w:ascii="Calibri" w:hAnsi="Calibri" w:cs="Calibri"/>
        </w:rPr>
        <w:t xml:space="preserve"> you put up the money.</w:t>
      </w:r>
    </w:p>
    <w:bookmarkEnd w:id="1"/>
    <w:p w14:paraId="5F2C2C42" w14:textId="77777777" w:rsidR="003158E6" w:rsidRPr="003158E6" w:rsidRDefault="003158E6" w:rsidP="003158E6">
      <w:pPr>
        <w:spacing w:after="0" w:line="240" w:lineRule="auto"/>
        <w:rPr>
          <w:rFonts w:ascii="Calibri" w:hAnsi="Calibri" w:cs="Calibri"/>
        </w:rPr>
      </w:pPr>
      <w:r w:rsidRPr="003158E6">
        <w:rPr>
          <w:rFonts w:ascii="Calibri" w:hAnsi="Calibri" w:cs="Calibri"/>
          <w:b/>
          <w:bCs/>
        </w:rPr>
        <w:t> </w:t>
      </w:r>
    </w:p>
    <w:p w14:paraId="3CAABA7E" w14:textId="77777777" w:rsidR="003158E6" w:rsidRPr="003158E6" w:rsidRDefault="003158E6" w:rsidP="003158E6">
      <w:pPr>
        <w:spacing w:after="0" w:line="240" w:lineRule="auto"/>
        <w:rPr>
          <w:rFonts w:ascii="Calibri" w:hAnsi="Calibri" w:cs="Calibri"/>
        </w:rPr>
      </w:pPr>
      <w:r w:rsidRPr="003158E6">
        <w:rPr>
          <w:rFonts w:ascii="Calibri" w:hAnsi="Calibri" w:cs="Calibri"/>
          <w:b/>
          <w:bCs/>
        </w:rPr>
        <w:t>Can I do deals with CMG members?</w:t>
      </w:r>
    </w:p>
    <w:p w14:paraId="7CC1376E" w14:textId="77777777" w:rsidR="003158E6" w:rsidRPr="003158E6" w:rsidRDefault="003158E6" w:rsidP="003158E6">
      <w:pPr>
        <w:spacing w:after="0" w:line="240" w:lineRule="auto"/>
        <w:rPr>
          <w:rFonts w:ascii="Calibri" w:hAnsi="Calibri" w:cs="Calibri"/>
        </w:rPr>
      </w:pPr>
      <w:r w:rsidRPr="003158E6">
        <w:rPr>
          <w:rFonts w:ascii="Calibri" w:hAnsi="Calibri" w:cs="Calibri"/>
        </w:rPr>
        <w:t xml:space="preserve">Yes </w:t>
      </w:r>
    </w:p>
    <w:p w14:paraId="1B7877FD" w14:textId="77777777" w:rsidR="003158E6" w:rsidRPr="003158E6" w:rsidRDefault="003158E6" w:rsidP="003158E6">
      <w:pPr>
        <w:spacing w:after="0" w:line="240" w:lineRule="auto"/>
        <w:rPr>
          <w:rFonts w:ascii="Calibri" w:hAnsi="Calibri" w:cs="Calibri"/>
        </w:rPr>
      </w:pPr>
      <w:r w:rsidRPr="003158E6">
        <w:rPr>
          <w:rFonts w:ascii="Calibri" w:hAnsi="Calibri" w:cs="Calibri"/>
          <w:b/>
          <w:bCs/>
        </w:rPr>
        <w:t> </w:t>
      </w:r>
    </w:p>
    <w:p w14:paraId="779FF6A7" w14:textId="77777777" w:rsidR="003158E6" w:rsidRPr="003158E6" w:rsidRDefault="003158E6" w:rsidP="003158E6">
      <w:pPr>
        <w:spacing w:after="0" w:line="240" w:lineRule="auto"/>
        <w:rPr>
          <w:rFonts w:ascii="Calibri" w:hAnsi="Calibri" w:cs="Calibri"/>
        </w:rPr>
      </w:pPr>
      <w:r w:rsidRPr="003158E6">
        <w:rPr>
          <w:rFonts w:ascii="Calibri" w:hAnsi="Calibri" w:cs="Calibri"/>
          <w:b/>
          <w:bCs/>
        </w:rPr>
        <w:t>Can I work with you if I’m in Single Family Mentoring?</w:t>
      </w:r>
    </w:p>
    <w:p w14:paraId="4EC66B63" w14:textId="77777777" w:rsidR="003158E6" w:rsidRPr="003158E6" w:rsidRDefault="003158E6" w:rsidP="003158E6">
      <w:pPr>
        <w:spacing w:after="0" w:line="240" w:lineRule="auto"/>
        <w:rPr>
          <w:rFonts w:ascii="Calibri" w:hAnsi="Calibri" w:cs="Calibri"/>
        </w:rPr>
      </w:pPr>
      <w:r w:rsidRPr="003158E6">
        <w:rPr>
          <w:rFonts w:ascii="Calibri" w:hAnsi="Calibri" w:cs="Calibri"/>
        </w:rPr>
        <w:t xml:space="preserve">Yes, but only on commercial deals and those single family deals you submit to your Mentor. </w:t>
      </w:r>
    </w:p>
    <w:p w14:paraId="2D12A595" w14:textId="77777777" w:rsidR="003158E6" w:rsidRPr="003158E6" w:rsidRDefault="003158E6" w:rsidP="003158E6">
      <w:pPr>
        <w:spacing w:after="0" w:line="240" w:lineRule="auto"/>
        <w:rPr>
          <w:rFonts w:ascii="Calibri" w:hAnsi="Calibri" w:cs="Calibri"/>
        </w:rPr>
      </w:pPr>
    </w:p>
    <w:p w14:paraId="3F671F31" w14:textId="77777777" w:rsidR="003158E6" w:rsidRPr="003158E6" w:rsidRDefault="003158E6" w:rsidP="003158E6">
      <w:pPr>
        <w:spacing w:after="0" w:line="240" w:lineRule="auto"/>
        <w:rPr>
          <w:rFonts w:ascii="Calibri" w:hAnsi="Calibri" w:cs="Calibri"/>
        </w:rPr>
      </w:pPr>
      <w:r w:rsidRPr="003158E6">
        <w:rPr>
          <w:rFonts w:ascii="Calibri" w:hAnsi="Calibri" w:cs="Calibri"/>
          <w:b/>
          <w:bCs/>
        </w:rPr>
        <w:t>Will I get the contact information for other CMG members?</w:t>
      </w:r>
    </w:p>
    <w:p w14:paraId="72248160" w14:textId="77777777" w:rsidR="003158E6" w:rsidRPr="003158E6" w:rsidRDefault="003158E6" w:rsidP="003158E6">
      <w:pPr>
        <w:spacing w:after="0" w:line="240" w:lineRule="auto"/>
        <w:rPr>
          <w:rFonts w:ascii="Calibri" w:eastAsia="Times New Roman" w:hAnsi="Calibri" w:cs="Calibri"/>
        </w:rPr>
      </w:pPr>
      <w:r w:rsidRPr="003158E6">
        <w:rPr>
          <w:rFonts w:ascii="Calibri" w:eastAsia="Times New Roman" w:hAnsi="Calibri" w:cs="Calibri"/>
        </w:rPr>
        <w:t>Yes, that’s one of the big benefits of a mastermind group.</w:t>
      </w:r>
    </w:p>
    <w:p w14:paraId="16A4E389" w14:textId="163085D9" w:rsidR="003A2E85" w:rsidRDefault="003A2E85" w:rsidP="008D045A">
      <w:pPr>
        <w:spacing w:after="0" w:line="240" w:lineRule="auto"/>
        <w:rPr>
          <w:rFonts w:cstheme="minorHAnsi"/>
          <w:bCs/>
        </w:rPr>
      </w:pPr>
    </w:p>
    <w:p w14:paraId="49DCCECC" w14:textId="3C6B38D2" w:rsidR="008D045A" w:rsidRPr="008D045A" w:rsidRDefault="008D045A" w:rsidP="00A935DD">
      <w:pPr>
        <w:rPr>
          <w:rFonts w:cstheme="minorHAnsi"/>
        </w:rPr>
      </w:pPr>
      <w:r w:rsidRPr="008D045A">
        <w:rPr>
          <w:rFonts w:cstheme="minorHAnsi"/>
          <w:bCs/>
        </w:rPr>
        <w:t xml:space="preserve"> </w:t>
      </w:r>
    </w:p>
    <w:sectPr w:rsidR="008D045A" w:rsidRPr="008D045A" w:rsidSect="00275F9A">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761F4"/>
    <w:multiLevelType w:val="hybridMultilevel"/>
    <w:tmpl w:val="35764900"/>
    <w:lvl w:ilvl="0" w:tplc="22CE803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1328F"/>
    <w:multiLevelType w:val="hybridMultilevel"/>
    <w:tmpl w:val="AC88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B7AD8"/>
    <w:multiLevelType w:val="hybridMultilevel"/>
    <w:tmpl w:val="FF7E3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97C76"/>
    <w:multiLevelType w:val="hybridMultilevel"/>
    <w:tmpl w:val="27C07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62418C9"/>
    <w:multiLevelType w:val="hybridMultilevel"/>
    <w:tmpl w:val="9FFE7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01645"/>
    <w:multiLevelType w:val="hybridMultilevel"/>
    <w:tmpl w:val="F5184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AA7647"/>
    <w:multiLevelType w:val="hybridMultilevel"/>
    <w:tmpl w:val="BF74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02017"/>
    <w:multiLevelType w:val="hybridMultilevel"/>
    <w:tmpl w:val="69BE2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612D9B"/>
    <w:multiLevelType w:val="hybridMultilevel"/>
    <w:tmpl w:val="8B96A5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7"/>
  </w:num>
  <w:num w:numId="6">
    <w:abstractNumId w:val="4"/>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04"/>
    <w:rsid w:val="00007F02"/>
    <w:rsid w:val="00084704"/>
    <w:rsid w:val="000B2E08"/>
    <w:rsid w:val="000F7111"/>
    <w:rsid w:val="001346A2"/>
    <w:rsid w:val="00144CA8"/>
    <w:rsid w:val="0014587B"/>
    <w:rsid w:val="00185098"/>
    <w:rsid w:val="001B3C5E"/>
    <w:rsid w:val="001C2314"/>
    <w:rsid w:val="00275F9A"/>
    <w:rsid w:val="002E622F"/>
    <w:rsid w:val="002E78E7"/>
    <w:rsid w:val="003158E6"/>
    <w:rsid w:val="003A2E85"/>
    <w:rsid w:val="00402FF4"/>
    <w:rsid w:val="004A2F43"/>
    <w:rsid w:val="005176BF"/>
    <w:rsid w:val="005B35E7"/>
    <w:rsid w:val="007615F4"/>
    <w:rsid w:val="00765A80"/>
    <w:rsid w:val="0078174C"/>
    <w:rsid w:val="007C7A41"/>
    <w:rsid w:val="008335B7"/>
    <w:rsid w:val="0083571D"/>
    <w:rsid w:val="008D045A"/>
    <w:rsid w:val="00971DC3"/>
    <w:rsid w:val="00980331"/>
    <w:rsid w:val="00993E0C"/>
    <w:rsid w:val="009C1BDF"/>
    <w:rsid w:val="00A711FE"/>
    <w:rsid w:val="00A935DD"/>
    <w:rsid w:val="00AD5580"/>
    <w:rsid w:val="00AF0BFA"/>
    <w:rsid w:val="00AF69AD"/>
    <w:rsid w:val="00B012FF"/>
    <w:rsid w:val="00BD1E88"/>
    <w:rsid w:val="00C35D15"/>
    <w:rsid w:val="00CF464F"/>
    <w:rsid w:val="00DB708E"/>
    <w:rsid w:val="00DC0E50"/>
    <w:rsid w:val="00DF022C"/>
    <w:rsid w:val="00E14BF7"/>
    <w:rsid w:val="00E61E86"/>
    <w:rsid w:val="00E91C1A"/>
    <w:rsid w:val="00E944A5"/>
    <w:rsid w:val="00EA1F7D"/>
    <w:rsid w:val="00EB6C0A"/>
    <w:rsid w:val="00F02DA5"/>
    <w:rsid w:val="00F52DFB"/>
    <w:rsid w:val="00F6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5B22"/>
  <w15:chartTrackingRefBased/>
  <w15:docId w15:val="{B4A3DB95-43C8-4925-AB13-87C431BE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704"/>
    <w:pPr>
      <w:ind w:left="720"/>
      <w:contextualSpacing/>
    </w:pPr>
  </w:style>
  <w:style w:type="paragraph" w:styleId="BalloonText">
    <w:name w:val="Balloon Text"/>
    <w:basedOn w:val="Normal"/>
    <w:link w:val="BalloonTextChar"/>
    <w:uiPriority w:val="99"/>
    <w:semiHidden/>
    <w:unhideWhenUsed/>
    <w:rsid w:val="00EA1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 Hill</dc:creator>
  <cp:keywords/>
  <dc:description/>
  <cp:lastModifiedBy>Tish Hill</cp:lastModifiedBy>
  <cp:revision>3</cp:revision>
  <cp:lastPrinted>2020-06-27T01:59:00Z</cp:lastPrinted>
  <dcterms:created xsi:type="dcterms:W3CDTF">2020-07-01T21:01:00Z</dcterms:created>
  <dcterms:modified xsi:type="dcterms:W3CDTF">2020-07-01T22:03:00Z</dcterms:modified>
</cp:coreProperties>
</file>